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7B107" w14:textId="77777777" w:rsidR="004D470E" w:rsidRDefault="0083187B" w:rsidP="00752B53">
      <w:pPr>
        <w:pStyle w:val="Ttulo1"/>
        <w:spacing w:line="276" w:lineRule="auto"/>
        <w:jc w:val="center"/>
      </w:pPr>
      <w:r>
        <w:t xml:space="preserve">CASO PRÁCTICO </w:t>
      </w:r>
      <w:r w:rsidR="00DB4278">
        <w:t>1</w:t>
      </w:r>
    </w:p>
    <w:p w14:paraId="51CF5493" w14:textId="77777777" w:rsidR="0083187B" w:rsidRDefault="0083187B" w:rsidP="0083187B">
      <w:pPr>
        <w:spacing w:line="276" w:lineRule="auto"/>
      </w:pPr>
    </w:p>
    <w:p w14:paraId="19EC6F22" w14:textId="77777777" w:rsidR="0083187B" w:rsidRPr="00DB4278" w:rsidRDefault="00DB4278" w:rsidP="00033CAB">
      <w:pPr>
        <w:spacing w:line="276" w:lineRule="auto"/>
        <w:jc w:val="center"/>
        <w:rPr>
          <w:b/>
          <w:bCs/>
          <w:color w:val="003D7A"/>
        </w:rPr>
      </w:pPr>
      <w:r w:rsidRPr="00DB4278">
        <w:rPr>
          <w:b/>
          <w:bCs/>
          <w:color w:val="003D7A"/>
        </w:rPr>
        <w:t>INSTALACIÓN DE XAMPP Y MYSQL WORKBENCH</w:t>
      </w:r>
    </w:p>
    <w:p w14:paraId="1E703C20" w14:textId="77777777" w:rsidR="00752B53" w:rsidRDefault="00752B53" w:rsidP="0083187B">
      <w:pPr>
        <w:spacing w:line="276" w:lineRule="auto"/>
      </w:pPr>
    </w:p>
    <w:p w14:paraId="52BF6A1F" w14:textId="77777777" w:rsidR="00752B53" w:rsidRDefault="00CA1FB7" w:rsidP="00685413">
      <w:pPr>
        <w:pStyle w:val="Ttulo2"/>
        <w:spacing w:line="276" w:lineRule="auto"/>
      </w:pPr>
      <w:r>
        <w:t>Contexto</w:t>
      </w:r>
    </w:p>
    <w:p w14:paraId="14570094" w14:textId="77777777" w:rsidR="007E029F" w:rsidRDefault="007E029F" w:rsidP="0083187B">
      <w:pPr>
        <w:spacing w:line="276" w:lineRule="auto"/>
      </w:pPr>
    </w:p>
    <w:p w14:paraId="68BDF505" w14:textId="77777777" w:rsidR="00DB4278" w:rsidRPr="00DB4278" w:rsidRDefault="00DB4278" w:rsidP="00DB4278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La empresa para la que trabajas está creciendo rápidamente y ha decidido instalar una base de datos para gestionar la información de la misma. Para ello, se han decantado por MySQL y te han pedido que decidas la mejor opción entre phpMyAdmin y MySQL Workbench.</w:t>
      </w:r>
    </w:p>
    <w:p w14:paraId="5A6DB70D" w14:textId="77777777" w:rsidR="00DB4278" w:rsidRPr="00DB4278" w:rsidRDefault="00DB4278" w:rsidP="00DB4278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3E145FB0" w14:textId="77777777" w:rsidR="00DB4278" w:rsidRPr="00DB4278" w:rsidRDefault="00DB4278" w:rsidP="00DB4278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Como aún no los conoces debido a que no has trabajado con ellos, decides instalar ambos y documentar el proceso de instalación de phpMyAdmin con capturas de pantalla.</w:t>
      </w:r>
    </w:p>
    <w:p w14:paraId="2EA7C758" w14:textId="77777777" w:rsidR="007E029F" w:rsidRDefault="007E029F" w:rsidP="0083187B">
      <w:pPr>
        <w:spacing w:line="276" w:lineRule="auto"/>
      </w:pPr>
    </w:p>
    <w:p w14:paraId="75973DBA" w14:textId="77777777" w:rsidR="007E029F" w:rsidRDefault="00483967" w:rsidP="00DB4278">
      <w:pPr>
        <w:pStyle w:val="Ttulo2"/>
        <w:spacing w:line="276" w:lineRule="auto"/>
      </w:pPr>
      <w:r>
        <w:t xml:space="preserve">Cuestiones </w:t>
      </w:r>
      <w:r w:rsidR="008F7058">
        <w:t xml:space="preserve">a resolver </w:t>
      </w:r>
    </w:p>
    <w:p w14:paraId="462802B4" w14:textId="77777777" w:rsidR="00DB4278" w:rsidRPr="00DB4278" w:rsidRDefault="00DB4278" w:rsidP="00DB4278">
      <w:pPr>
        <w:pStyle w:val="NormalWeb"/>
        <w:shd w:val="clear" w:color="auto" w:fill="FFFFFF"/>
        <w:spacing w:line="276" w:lineRule="auto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Los pasos a realizar son:</w:t>
      </w:r>
    </w:p>
    <w:p w14:paraId="07FC903B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Descargar el paquete XAMPP y MySQL Workbench:</w:t>
      </w:r>
    </w:p>
    <w:p w14:paraId="7F35DCEE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Instalar XAMPP en el sistema operativo del equipo. Bajo Windows es posible hacerlo a través del asistente de instalación.</w:t>
      </w:r>
    </w:p>
    <w:p w14:paraId="50698AD3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Ejecutar XAMPP, donde aparecerá el Panel principal (elegir idioma).</w:t>
      </w:r>
    </w:p>
    <w:p w14:paraId="7BFF9DEF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Arrancar los 2 módulos principales: Apache y MySQL.</w:t>
      </w:r>
    </w:p>
    <w:p w14:paraId="185ADF80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Abrir la herramienta llamada phpMyAdmin para interactuar con el sistema de gestión de bases de datos MySQL. Para ello Clic en Admin (MySQL).</w:t>
      </w:r>
    </w:p>
    <w:p w14:paraId="713CE6C5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Si existiera algún problema a la hora de arrancar los módulos o de abrir el gestor, se recomienda cerrar XAMPP y volver a ejecutarlo como administrador.</w:t>
      </w:r>
    </w:p>
    <w:p w14:paraId="486E1963" w14:textId="77777777" w:rsidR="00DB4278" w:rsidRPr="00DB4278" w:rsidRDefault="00DB4278" w:rsidP="00DB4278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Instalación de MySQL Workbench</w:t>
      </w:r>
      <w:r>
        <w:rPr>
          <w:rFonts w:asciiTheme="minorHAnsi" w:hAnsiTheme="minorHAnsi" w:cstheme="minorHAnsi"/>
        </w:rPr>
        <w:t>.</w:t>
      </w:r>
    </w:p>
    <w:p w14:paraId="42D0D4B0" w14:textId="77777777" w:rsidR="00752B53" w:rsidRPr="00DB4278" w:rsidRDefault="00DB4278" w:rsidP="0083187B">
      <w:pPr>
        <w:pStyle w:val="NormalWeb"/>
        <w:numPr>
          <w:ilvl w:val="0"/>
          <w:numId w:val="8"/>
        </w:numPr>
        <w:shd w:val="clear" w:color="auto" w:fill="FFFFFF"/>
        <w:spacing w:line="276" w:lineRule="auto"/>
        <w:ind w:left="720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Llegado a este punto, ya está instalado el gestor MySQL en el equipo y preparado para realizar acciones para las siguientes unidades.</w:t>
      </w:r>
    </w:p>
    <w:p w14:paraId="607C4917" w14:textId="77777777" w:rsidR="00752B53" w:rsidRDefault="0029222A" w:rsidP="0029222A">
      <w:pPr>
        <w:pStyle w:val="Ttulo2"/>
        <w:spacing w:line="276" w:lineRule="auto"/>
      </w:pPr>
      <w:r>
        <w:t xml:space="preserve">Recursos </w:t>
      </w:r>
    </w:p>
    <w:p w14:paraId="1B0CD970" w14:textId="77777777" w:rsidR="00752B53" w:rsidRDefault="00752B53" w:rsidP="0083187B">
      <w:pPr>
        <w:spacing w:line="276" w:lineRule="auto"/>
      </w:pPr>
    </w:p>
    <w:p w14:paraId="56FE6E9C" w14:textId="77777777" w:rsidR="0029222A" w:rsidRPr="00FC15C2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FC15C2">
        <w:rPr>
          <w:rFonts w:asciiTheme="minorHAnsi" w:hAnsiTheme="minorHAnsi" w:cstheme="minorHAnsi"/>
          <w:bCs/>
          <w:sz w:val="22"/>
          <w:szCs w:val="22"/>
        </w:rPr>
        <w:t>Se deberá consultar el contenido de la unidad, internet, libros, revistas y utilizar medios informáticos para la presentación del caso práctico (Word, Power-Point…)</w:t>
      </w:r>
    </w:p>
    <w:p w14:paraId="79E6371A" w14:textId="77777777" w:rsidR="00752B53" w:rsidRDefault="00752B53" w:rsidP="0083187B">
      <w:pPr>
        <w:spacing w:line="276" w:lineRule="auto"/>
      </w:pPr>
    </w:p>
    <w:p w14:paraId="0FDCD7E2" w14:textId="77777777" w:rsidR="00DB4278" w:rsidRPr="00DB4278" w:rsidRDefault="00DB4278" w:rsidP="00DB4278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>Accede a estos enlaces para poder descargar los distintos programas:</w:t>
      </w:r>
    </w:p>
    <w:p w14:paraId="2652C142" w14:textId="77777777" w:rsidR="00DB4278" w:rsidRPr="00DB4278" w:rsidRDefault="00DB4278" w:rsidP="00DB4278">
      <w:pPr>
        <w:pStyle w:val="NormalWeb"/>
        <w:numPr>
          <w:ilvl w:val="0"/>
          <w:numId w:val="7"/>
        </w:numPr>
        <w:shd w:val="clear" w:color="auto" w:fill="FFFFFF"/>
        <w:spacing w:line="276" w:lineRule="auto"/>
        <w:ind w:left="708"/>
        <w:rPr>
          <w:rFonts w:asciiTheme="minorHAnsi" w:hAnsiTheme="minorHAnsi" w:cstheme="minorHAnsi"/>
        </w:rPr>
      </w:pPr>
      <w:r w:rsidRPr="00DB4278">
        <w:rPr>
          <w:rFonts w:asciiTheme="minorHAnsi" w:hAnsiTheme="minorHAnsi" w:cstheme="minorHAnsi"/>
        </w:rPr>
        <w:t xml:space="preserve">Paquete XAMPP: </w:t>
      </w:r>
      <w:hyperlink r:id="rId11" w:history="1">
        <w:r w:rsidRPr="009C6583">
          <w:rPr>
            <w:rStyle w:val="Hipervnculo"/>
            <w:rFonts w:asciiTheme="minorHAnsi" w:hAnsiTheme="minorHAnsi" w:cstheme="minorHAnsi"/>
          </w:rPr>
          <w:t>https://www.apachefriends.org/es/index.html</w:t>
        </w:r>
      </w:hyperlink>
      <w:r w:rsidRPr="00DB4278">
        <w:rPr>
          <w:rFonts w:asciiTheme="minorHAnsi" w:hAnsiTheme="minorHAnsi" w:cstheme="minorHAnsi"/>
        </w:rPr>
        <w:t xml:space="preserve"> </w:t>
      </w:r>
    </w:p>
    <w:p w14:paraId="4FCCD7BE" w14:textId="77777777" w:rsidR="00DB4278" w:rsidRPr="00377686" w:rsidRDefault="00DB4278" w:rsidP="00DB4278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ind w:left="708"/>
        <w:rPr>
          <w:rFonts w:asciiTheme="minorHAnsi" w:hAnsiTheme="minorHAnsi" w:cstheme="minorHAnsi"/>
          <w:lang w:val="en-US"/>
        </w:rPr>
      </w:pPr>
      <w:r w:rsidRPr="00377686">
        <w:rPr>
          <w:rFonts w:asciiTheme="minorHAnsi" w:hAnsiTheme="minorHAnsi" w:cstheme="minorHAnsi"/>
          <w:lang w:val="en-US"/>
        </w:rPr>
        <w:t xml:space="preserve">MySQL Workbench: </w:t>
      </w:r>
      <w:hyperlink r:id="rId12" w:history="1">
        <w:r w:rsidRPr="00377686">
          <w:rPr>
            <w:rStyle w:val="Hipervnculo"/>
            <w:rFonts w:asciiTheme="minorHAnsi" w:hAnsiTheme="minorHAnsi" w:cstheme="minorHAnsi"/>
            <w:lang w:val="en-US"/>
          </w:rPr>
          <w:t>https://dev.mysql.com/downloads/workbench/</w:t>
        </w:r>
      </w:hyperlink>
      <w:r w:rsidRPr="00377686">
        <w:rPr>
          <w:rFonts w:asciiTheme="minorHAnsi" w:hAnsiTheme="minorHAnsi" w:cstheme="minorHAnsi"/>
          <w:lang w:val="en-US"/>
        </w:rPr>
        <w:t xml:space="preserve"> </w:t>
      </w:r>
    </w:p>
    <w:p w14:paraId="007D7AE7" w14:textId="77777777" w:rsidR="00DB4278" w:rsidRPr="00377686" w:rsidRDefault="00DB4278" w:rsidP="0083187B">
      <w:pPr>
        <w:spacing w:line="276" w:lineRule="auto"/>
        <w:rPr>
          <w:lang w:val="en-US"/>
        </w:rPr>
      </w:pPr>
    </w:p>
    <w:p w14:paraId="68E0B274" w14:textId="77777777" w:rsidR="00752B53" w:rsidRDefault="0029222A" w:rsidP="0029222A">
      <w:pPr>
        <w:pStyle w:val="Ttulo2"/>
        <w:spacing w:line="276" w:lineRule="auto"/>
      </w:pPr>
      <w:r w:rsidRPr="0029222A">
        <w:t>Objetivos</w:t>
      </w:r>
    </w:p>
    <w:p w14:paraId="0F2AF160" w14:textId="77777777" w:rsidR="00752B53" w:rsidRDefault="00752B53" w:rsidP="0083187B">
      <w:pPr>
        <w:spacing w:line="276" w:lineRule="auto"/>
      </w:pPr>
    </w:p>
    <w:p w14:paraId="7D7A97A9" w14:textId="77777777" w:rsidR="0029222A" w:rsidRPr="00DB4278" w:rsidRDefault="00DB4278" w:rsidP="00DB4278">
      <w:pPr>
        <w:spacing w:line="276" w:lineRule="auto"/>
        <w:rPr>
          <w:rFonts w:cstheme="minorHAnsi"/>
          <w:color w:val="auto"/>
          <w:szCs w:val="24"/>
        </w:rPr>
      </w:pPr>
      <w:bookmarkStart w:id="0" w:name="_Hlk75503963"/>
      <w:r w:rsidRPr="00DB4278">
        <w:rPr>
          <w:rFonts w:cstheme="minorHAnsi"/>
          <w:color w:val="auto"/>
          <w:szCs w:val="24"/>
        </w:rPr>
        <w:t xml:space="preserve">Conocer el procedimiento de instalación de dos de los clientes de MySQL más utilizados. </w:t>
      </w:r>
    </w:p>
    <w:bookmarkEnd w:id="0"/>
    <w:p w14:paraId="6319198A" w14:textId="77777777" w:rsidR="0029222A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54F5B9BE" w14:textId="77777777" w:rsidR="00DB4278" w:rsidRDefault="0029222A" w:rsidP="00DB4278">
      <w:pPr>
        <w:pStyle w:val="Ttulo2"/>
      </w:pPr>
      <w:r>
        <w:t xml:space="preserve">Resultados de aprendizaje y criterios de evaluación </w:t>
      </w:r>
    </w:p>
    <w:p w14:paraId="71E39C77" w14:textId="77777777" w:rsidR="00DB4278" w:rsidRPr="00DB4278" w:rsidRDefault="00DB4278" w:rsidP="00DB4278"/>
    <w:p w14:paraId="43F67764" w14:textId="77777777" w:rsidR="00DB4278" w:rsidRPr="00DB4278" w:rsidRDefault="00DB4278" w:rsidP="00DB4278">
      <w:pPr>
        <w:pStyle w:val="Prrafodelista"/>
        <w:numPr>
          <w:ilvl w:val="0"/>
          <w:numId w:val="4"/>
        </w:numPr>
        <w:autoSpaceDE w:val="0"/>
        <w:autoSpaceDN w:val="0"/>
        <w:adjustRightInd w:val="0"/>
        <w:spacing w:line="276" w:lineRule="auto"/>
        <w:ind w:left="324"/>
        <w:rPr>
          <w:rFonts w:eastAsia="Calibri" w:cstheme="minorHAnsi"/>
          <w:color w:val="auto"/>
          <w:szCs w:val="24"/>
        </w:rPr>
      </w:pPr>
      <w:r w:rsidRPr="00DB4278">
        <w:rPr>
          <w:rFonts w:eastAsia="Calibri" w:cstheme="minorHAnsi"/>
          <w:color w:val="auto"/>
          <w:szCs w:val="24"/>
        </w:rPr>
        <w:t>Reconoce los elementos de las bases de datos analizando sus funciones y valorando la utilidad de los sistemas gestores.</w:t>
      </w:r>
    </w:p>
    <w:p w14:paraId="614F2266" w14:textId="77777777" w:rsidR="00DB4278" w:rsidRPr="00DB4278" w:rsidRDefault="00DB4278" w:rsidP="00DB4278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line="276" w:lineRule="auto"/>
        <w:ind w:left="683"/>
        <w:rPr>
          <w:rFonts w:eastAsia="Calibri" w:cstheme="minorHAnsi"/>
          <w:color w:val="auto"/>
          <w:szCs w:val="24"/>
        </w:rPr>
      </w:pPr>
      <w:r w:rsidRPr="00DB4278">
        <w:rPr>
          <w:rFonts w:eastAsia="Calibri" w:cstheme="minorHAnsi"/>
          <w:color w:val="auto"/>
          <w:szCs w:val="24"/>
        </w:rPr>
        <w:t>Se ha evaluado la utilidad de un sistema gestor de bases de datos.</w:t>
      </w:r>
    </w:p>
    <w:p w14:paraId="33E7928D" w14:textId="77777777" w:rsidR="00DB4278" w:rsidRPr="00DB4278" w:rsidRDefault="00DB4278" w:rsidP="00DB4278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line="276" w:lineRule="auto"/>
        <w:ind w:left="683"/>
        <w:rPr>
          <w:rFonts w:eastAsia="Calibri" w:cstheme="minorHAnsi"/>
          <w:color w:val="auto"/>
          <w:szCs w:val="24"/>
        </w:rPr>
      </w:pPr>
      <w:r w:rsidRPr="00DB4278">
        <w:rPr>
          <w:rFonts w:eastAsia="Calibri" w:cstheme="minorHAnsi"/>
          <w:color w:val="auto"/>
          <w:szCs w:val="24"/>
        </w:rPr>
        <w:t>Se ha reconocido la función de cada uno de los elementos de un sistema gestor de bases de datos.</w:t>
      </w:r>
    </w:p>
    <w:p w14:paraId="55EDE97D" w14:textId="77777777" w:rsidR="00DB4278" w:rsidRDefault="00DB4278" w:rsidP="00DB4278">
      <w:pPr>
        <w:pStyle w:val="Prrafodelista"/>
        <w:numPr>
          <w:ilvl w:val="0"/>
          <w:numId w:val="3"/>
        </w:numPr>
        <w:autoSpaceDE w:val="0"/>
        <w:autoSpaceDN w:val="0"/>
        <w:adjustRightInd w:val="0"/>
        <w:spacing w:line="276" w:lineRule="auto"/>
        <w:ind w:left="683"/>
        <w:rPr>
          <w:rFonts w:eastAsia="Calibri" w:cstheme="minorHAnsi"/>
          <w:color w:val="auto"/>
          <w:szCs w:val="24"/>
        </w:rPr>
      </w:pPr>
      <w:r w:rsidRPr="00DB4278">
        <w:rPr>
          <w:rFonts w:eastAsia="Calibri" w:cstheme="minorHAnsi"/>
          <w:color w:val="auto"/>
          <w:szCs w:val="24"/>
        </w:rPr>
        <w:t>Se han clasificado los sistemas gestores de bases de datos.</w:t>
      </w:r>
    </w:p>
    <w:p w14:paraId="23233814" w14:textId="77777777" w:rsidR="00DB4278" w:rsidRPr="00DB4278" w:rsidRDefault="00DB4278" w:rsidP="00DB4278">
      <w:pPr>
        <w:pStyle w:val="Prrafodelista"/>
        <w:autoSpaceDE w:val="0"/>
        <w:autoSpaceDN w:val="0"/>
        <w:adjustRightInd w:val="0"/>
        <w:spacing w:line="276" w:lineRule="auto"/>
        <w:ind w:left="683"/>
        <w:rPr>
          <w:rFonts w:eastAsia="Calibri" w:cstheme="minorHAnsi"/>
          <w:color w:val="auto"/>
          <w:szCs w:val="24"/>
        </w:rPr>
      </w:pPr>
    </w:p>
    <w:p w14:paraId="192B1EAD" w14:textId="77777777" w:rsidR="00DB4278" w:rsidRPr="00DB4278" w:rsidRDefault="00DB4278" w:rsidP="00DB4278">
      <w:pPr>
        <w:pStyle w:val="paragraph"/>
        <w:spacing w:before="0" w:beforeAutospacing="0" w:after="0" w:afterAutospacing="0"/>
        <w:jc w:val="both"/>
        <w:textAlignment w:val="baseline"/>
        <w:rPr>
          <w:rFonts w:asciiTheme="minorHAnsi" w:hAnsiTheme="minorHAnsi" w:cstheme="minorHAnsi"/>
        </w:rPr>
      </w:pPr>
    </w:p>
    <w:p w14:paraId="26448A4C" w14:textId="77777777" w:rsidR="00000000" w:rsidRDefault="00000000" w:rsidP="00E3470C">
      <w:pPr>
        <w:pStyle w:val="Ttulo1"/>
        <w:rPr>
          <w:sz w:val="26"/>
          <w:szCs w:val="26"/>
        </w:rPr>
      </w:pPr>
      <w:r>
        <w:rPr>
          <w:sz w:val="26"/>
          <w:szCs w:val="26"/>
        </w:rPr>
        <w:t>RUBRICA</w:t>
      </w:r>
    </w:p>
    <w:p w14:paraId="2E7A48F9" w14:textId="77777777" w:rsidR="00000000" w:rsidRDefault="00000000" w:rsidP="00E3470C">
      <w:pPr>
        <w:spacing w:line="276" w:lineRule="auto"/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E3470C" w14:paraId="21C19C4A" w14:textId="77777777" w:rsidTr="0057403B">
        <w:tc>
          <w:tcPr>
            <w:tcW w:w="1872" w:type="dxa"/>
            <w:shd w:val="clear" w:color="auto" w:fill="2F5496"/>
          </w:tcPr>
          <w:p w14:paraId="244E3740" w14:textId="77777777" w:rsidR="00000000" w:rsidRDefault="00000000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67AA4DF7" w14:textId="77777777" w:rsidR="00000000" w:rsidRDefault="00000000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0B7DF405" w14:textId="77777777" w:rsidR="00000000" w:rsidRDefault="00000000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7A071DE2" w14:textId="77777777" w:rsidR="00000000" w:rsidRDefault="00000000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7E125E89" w14:textId="77777777" w:rsidR="00000000" w:rsidRDefault="00000000" w:rsidP="0057403B">
            <w:pPr>
              <w:spacing w:line="276" w:lineRule="auto"/>
              <w:jc w:val="center"/>
              <w:rPr>
                <w:color w:val="FFFFFF"/>
              </w:rPr>
            </w:pPr>
            <w:r>
              <w:rPr>
                <w:rFonts w:ascii="Calibri" w:hAnsi="Calibri"/>
                <w:color w:val="FFFFFF"/>
              </w:rPr>
              <w:t>Insuficiente</w:t>
            </w:r>
          </w:p>
        </w:tc>
      </w:tr>
      <w:tr w:rsidR="007E3CFB" w:rsidRPr="000C5327" w14:paraId="09A4A023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B9599BA" w14:textId="77777777" w:rsidR="00000000" w:rsidRPr="000C5327" w:rsidRDefault="00000000" w:rsidP="007E3CFB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Conocimiento y </w:t>
            </w:r>
            <w:r>
              <w:rPr>
                <w:color w:val="FFFFFF"/>
              </w:rPr>
              <w:t>procedimiento de instalación de MySQL y XAMPP</w:t>
            </w:r>
          </w:p>
          <w:p w14:paraId="55373C0D" w14:textId="3ABFBF02" w:rsidR="00D93566" w:rsidRDefault="00000000">
            <w:pPr>
              <w:jc w:val="center"/>
            </w:pPr>
            <w:r>
              <w:br/>
            </w:r>
            <w:r>
              <w:br/>
            </w:r>
            <w:r w:rsidR="00377686">
              <w:rPr>
                <w:color w:val="FFFFFF"/>
              </w:rPr>
              <w:t>4</w:t>
            </w:r>
            <w:r>
              <w:rPr>
                <w:color w:val="FFFFFF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307A380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Presenta un conocimiento sólido y completo sobre la instalación de MySQL y XAMPP, resolviendo el problema de manera efectiva con detalles y precisión. Además, es capaz de justificar la elección de una h</w:t>
            </w:r>
            <w:r>
              <w:rPr>
                <w:color w:val="000000"/>
              </w:rPr>
              <w:t>erramienta sobre la otra de un modo elaborado y argumentado.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7184B1B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Presenta un conocimiento adecuado sobre la instalación de MySQL y XAMPP, pero puede haber omitido algunos pasos o detalles menores. Argumenta la elección de una herramienta sobre la otra, aunque</w:t>
            </w:r>
            <w:r>
              <w:rPr>
                <w:color w:val="000000"/>
              </w:rPr>
              <w:t xml:space="preserve"> el argumento podría estar mejor desarrollado.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A0609FA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Muestra conocimiento básico sobre la instalación de MySQL y XAMPP, pero puede haber omitido varios pasos importantes o realizado errores. El argumento de la elección de una herramienta sobre la otra es débil y poco desarrollado.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4B97403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Falta conocimiento sobre </w:t>
            </w:r>
            <w:r>
              <w:rPr>
                <w:color w:val="000000"/>
              </w:rPr>
              <w:t>la instalación de MySQL y XAMPP y hay omisiones o errores significativos. No se ofrece un argumento claro o significativo para la elección de una herramienta sobre la otra.</w:t>
            </w:r>
          </w:p>
        </w:tc>
      </w:tr>
      <w:tr w:rsidR="007E3CFB" w:rsidRPr="003E5F98" w14:paraId="39C093B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BA01ABC" w14:textId="77777777" w:rsidR="00000000" w:rsidRPr="003E5F98" w:rsidRDefault="00000000" w:rsidP="007E3CFB">
            <w:pPr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82E64BB" w14:textId="132BDC3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r w:rsidR="00377686">
              <w:rPr>
                <w:color w:val="000000"/>
              </w:rPr>
              <w:t>4</w:t>
            </w:r>
            <w:r>
              <w:rPr>
                <w:color w:val="00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6DB29E2" w14:textId="19C4D81B" w:rsidR="00000000" w:rsidRPr="003E5F98" w:rsidRDefault="00377686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3.0</w:t>
            </w:r>
            <w:r w:rsidR="00000000">
              <w:rPr>
                <w:color w:val="00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0E295AC" w14:textId="240577C3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r w:rsidR="00377686">
              <w:rPr>
                <w:color w:val="000000"/>
              </w:rPr>
              <w:t>2</w:t>
            </w:r>
            <w:r>
              <w:rPr>
                <w:color w:val="000000"/>
              </w:rPr>
              <w:t xml:space="preserve">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F94C7C4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0FC6943D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BEF30A4" w14:textId="77777777" w:rsidR="00000000" w:rsidRPr="000C5327" w:rsidRDefault="00000000" w:rsidP="007E3CFB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 xml:space="preserve">Análisis y </w:t>
            </w:r>
            <w:r>
              <w:rPr>
                <w:color w:val="FFFFFF"/>
              </w:rPr>
              <w:t>clasificación de sistemas gestores de bases de datos</w:t>
            </w:r>
          </w:p>
          <w:p w14:paraId="1229CBAA" w14:textId="77777777" w:rsidR="00D93566" w:rsidRDefault="00000000">
            <w:pPr>
              <w:jc w:val="center"/>
            </w:pPr>
            <w:r>
              <w:lastRenderedPageBreak/>
              <w:br/>
            </w:r>
            <w:r>
              <w:br/>
            </w:r>
            <w:r>
              <w:rPr>
                <w:color w:val="FFFFFF"/>
              </w:rPr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876E231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Explica claramente la utilidad de un sistema gestor de base de datos y clasifica correctamente diferentes sistemas </w:t>
            </w:r>
            <w:r>
              <w:rPr>
                <w:color w:val="000000"/>
              </w:rPr>
              <w:lastRenderedPageBreak/>
              <w:t>gestores de bases de datos con ejemplos adecuados y justificaciones.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3D05CCD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Explica la utilidad de un sistema gestor de base de datos y clasifica </w:t>
            </w:r>
            <w:r>
              <w:rPr>
                <w:color w:val="000000"/>
              </w:rPr>
              <w:t xml:space="preserve">varios sistemas gestores de bases de datos, pero las </w:t>
            </w:r>
            <w:r>
              <w:rPr>
                <w:color w:val="000000"/>
              </w:rPr>
              <w:lastRenderedPageBreak/>
              <w:t>justificaciones o ejemplos podrían estar mejor desarrollados.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B84E6A2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Explica la utilidad de un sistema gestor de base de datos de forma básica y la clasificación de sistemas gestores </w:t>
            </w:r>
            <w:r>
              <w:rPr>
                <w:color w:val="000000"/>
              </w:rPr>
              <w:lastRenderedPageBreak/>
              <w:t>de bases de datos es incom</w:t>
            </w:r>
            <w:r>
              <w:rPr>
                <w:color w:val="000000"/>
              </w:rPr>
              <w:t>pleta o podría estar más clara.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490BD9B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Falla en explicar claramente la utilidad de un sistema gestor de base de datos y/o la clasificación de sistemas gestores </w:t>
            </w:r>
            <w:r>
              <w:rPr>
                <w:color w:val="000000"/>
              </w:rPr>
              <w:lastRenderedPageBreak/>
              <w:t>de bases de datos es incorrecta o confusa.</w:t>
            </w:r>
          </w:p>
        </w:tc>
      </w:tr>
      <w:tr w:rsidR="007E3CFB" w:rsidRPr="003E5F98" w14:paraId="3A668CA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031B316" w14:textId="77777777" w:rsidR="00000000" w:rsidRPr="003E5F98" w:rsidRDefault="00000000" w:rsidP="007E3CFB">
            <w:pPr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DB04569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E638EA3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C63AD41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6FA4645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6073FD33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B2D9B83" w14:textId="77777777" w:rsidR="00000000" w:rsidRPr="000C5327" w:rsidRDefault="00000000" w:rsidP="007E3CFB">
            <w:pPr>
              <w:jc w:val="center"/>
              <w:rPr>
                <w:color w:val="FFFFFF"/>
              </w:rPr>
            </w:pPr>
            <w:r>
              <w:rPr>
                <w:color w:val="FFFFFF"/>
              </w:rPr>
              <w:t>Resolución de problemas técnicos</w:t>
            </w:r>
          </w:p>
          <w:p w14:paraId="6FB3ABB5" w14:textId="77777777" w:rsidR="00D93566" w:rsidRDefault="00000000">
            <w:pPr>
              <w:jc w:val="center"/>
            </w:pPr>
            <w:r>
              <w:br/>
            </w:r>
            <w:r>
              <w:br/>
            </w:r>
            <w:r>
              <w:rPr>
                <w:color w:val="FFFFFF"/>
              </w:rPr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ACF24A8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Muestra una excelente habilidad para solucionar problemas técnicos que surgen durante la instalación de los programas, proporcionando soluciones claras y eficaces.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7BE1C11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Muestra habilidad para solucionar problemas técni</w:t>
            </w:r>
            <w:r>
              <w:rPr>
                <w:color w:val="000000"/>
              </w:rPr>
              <w:t>cos que surgen durante la instalación de los programas, aunque las soluciones podrían estar mejor explicadas o detalladas.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347AC9E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Muestra alguna habilidad para solucionar problemas técnicos, pero las soluciones pueden ser básicas, incorrectas o vagamente explica</w:t>
            </w:r>
            <w:r>
              <w:rPr>
                <w:color w:val="000000"/>
              </w:rPr>
              <w:t>das.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FB5E736" w14:textId="77777777" w:rsidR="00000000" w:rsidRPr="000C5327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No muestra habilidad para solucionar problemas técnicos o las soluciones proporcionadas son incorrectas o insuficientes.</w:t>
            </w:r>
          </w:p>
        </w:tc>
      </w:tr>
      <w:tr w:rsidR="007E3CFB" w:rsidRPr="003E5F98" w14:paraId="1977A32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CC56DA9" w14:textId="77777777" w:rsidR="00000000" w:rsidRPr="003E5F98" w:rsidRDefault="00000000" w:rsidP="007E3CFB">
            <w:pPr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D0CC7F6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E5FDA7F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E4E0179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19B2F6F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 0 puntos</w:t>
            </w:r>
          </w:p>
        </w:tc>
      </w:tr>
      <w:tr w:rsidR="007E3CFB" w:rsidRPr="000C5327" w14:paraId="2A8FA748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0B4F8E3" w14:textId="77777777" w:rsidR="00000000" w:rsidRPr="000C5327" w:rsidRDefault="00000000" w:rsidP="007E3CFB">
            <w:pPr>
              <w:jc w:val="center"/>
              <w:rPr>
                <w:color w:val="FFFFFF"/>
              </w:rPr>
            </w:pPr>
            <w:r>
              <w:rPr>
                <w:rFonts w:ascii="Calibri" w:hAnsi="Calibri" w:cs="Calibri"/>
                <w:color w:val="FFFFFF"/>
              </w:rPr>
              <w:t>Presentación, redacción y ortografía</w:t>
            </w:r>
          </w:p>
          <w:p w14:paraId="49BD01D8" w14:textId="77777777" w:rsidR="00D93566" w:rsidRDefault="00000000">
            <w:pPr>
              <w:jc w:val="center"/>
            </w:pPr>
            <w:r>
              <w:br/>
            </w:r>
            <w:r>
              <w:br/>
            </w:r>
            <w:r>
              <w:rPr>
                <w:color w:val="FFFFFF"/>
              </w:rPr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2FC8C17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 xml:space="preserve">Presenta un discurso ordenado y </w:t>
            </w:r>
            <w:r>
              <w:rPr>
                <w:rFonts w:ascii="Calibri" w:eastAsia="Calibri" w:hAnsi="Calibri" w:cs="Calibri"/>
                <w:color w:val="000000"/>
                <w:highlight w:val="white"/>
              </w:rPr>
              <w:t>comprensible, profundizando en todos los conceptos. Además, no se aprecian errores de gramática, ortografía o puntuación.</w:t>
            </w:r>
          </w:p>
          <w:p w14:paraId="5D973947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0D7D3A6E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18373514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18FBECB3" w14:textId="77777777" w:rsidR="00000000" w:rsidRPr="000C5327" w:rsidRDefault="00000000" w:rsidP="007E3CFB">
            <w:pPr>
              <w:rPr>
                <w:color w:val="00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3B45DDB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09815156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4119FB40" w14:textId="77777777" w:rsidR="00000000" w:rsidRPr="000C5327" w:rsidRDefault="00000000" w:rsidP="007E3CFB">
            <w:pPr>
              <w:rPr>
                <w:color w:val="00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CC8AA22" w14:textId="77777777" w:rsidR="00000000" w:rsidRPr="00F22398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93392B2" w14:textId="77777777" w:rsidR="00000000" w:rsidRPr="00F22398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>Presenta un discurso desordenado que dificulta la comprensión de los conceptos e id</w:t>
            </w:r>
            <w:r>
              <w:rPr>
                <w:rFonts w:ascii="Calibri" w:eastAsia="Calibri" w:hAnsi="Calibri" w:cs="Calibri"/>
                <w:color w:val="000000"/>
                <w:highlight w:val="white"/>
              </w:rPr>
              <w:t>eas que se exponen y/o aparecen numerosos errores gramaticales, de ortografía o puntuación.</w:t>
            </w:r>
          </w:p>
        </w:tc>
      </w:tr>
      <w:tr w:rsidR="007E3CFB" w:rsidRPr="003E5F98" w14:paraId="00EA23CD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64114F38" w14:textId="77777777" w:rsidR="00000000" w:rsidRPr="003E5F98" w:rsidRDefault="00000000" w:rsidP="007E3CFB">
            <w:pPr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718FDED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4D213C2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A4CEF30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0.5 punto</w:t>
            </w:r>
            <w:r>
              <w:rPr>
                <w:color w:val="000000"/>
              </w:rPr>
              <w:t>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480EBFE" w14:textId="77777777" w:rsidR="00000000" w:rsidRPr="003E5F98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 puntos</w:t>
            </w:r>
          </w:p>
        </w:tc>
      </w:tr>
      <w:tr w:rsidR="007E3CFB" w14:paraId="469A1E6B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316C2F9D" w14:textId="77777777" w:rsidR="00000000" w:rsidRDefault="00000000" w:rsidP="007E3CFB">
            <w:pPr>
              <w:jc w:val="center"/>
              <w:rPr>
                <w:color w:val="FFFFFF"/>
              </w:rPr>
            </w:pPr>
            <w:r>
              <w:rPr>
                <w:rFonts w:ascii="Calibri" w:hAnsi="Calibri" w:cs="Calibri"/>
                <w:color w:val="FFFFFF"/>
              </w:rPr>
              <w:t>Uso de recursos adicionales y creatividad</w:t>
            </w:r>
          </w:p>
          <w:p w14:paraId="1E6B6019" w14:textId="77777777" w:rsidR="00D93566" w:rsidRDefault="00000000">
            <w:pPr>
              <w:jc w:val="center"/>
            </w:pPr>
            <w:r>
              <w:br/>
            </w:r>
            <w:r>
              <w:br/>
            </w:r>
            <w:r>
              <w:rPr>
                <w:color w:val="FFFFFF"/>
              </w:rPr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185257B1" w14:textId="77777777" w:rsidR="00000000" w:rsidRPr="00F22398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</w:t>
            </w:r>
            <w:r>
              <w:rPr>
                <w:rFonts w:ascii="Calibri" w:eastAsia="Calibri" w:hAnsi="Calibri" w:cs="Calibri"/>
                <w:color w:val="000000"/>
                <w:highlight w:val="white"/>
              </w:rPr>
              <w:lastRenderedPageBreak/>
              <w:t xml:space="preserve">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9FAF0C4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lastRenderedPageBreak/>
              <w:t>Muestra cierta originalidad en su respu</w:t>
            </w:r>
            <w:r>
              <w:rPr>
                <w:rFonts w:ascii="Calibri" w:eastAsia="Calibri" w:hAnsi="Calibri" w:cs="Calibri"/>
                <w:color w:val="000000"/>
                <w:highlight w:val="white"/>
              </w:rPr>
              <w:t>esta. Utiliza diversas fuentes de información, aunque no todas son relevantes. Aporta alguna imagen, gráfico o recurso adicional.</w:t>
            </w:r>
          </w:p>
          <w:p w14:paraId="1AF347AA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02110649" w14:textId="77777777" w:rsidR="00000000" w:rsidRDefault="00000000" w:rsidP="007E3CFB">
            <w:pPr>
              <w:rPr>
                <w:color w:val="00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622ADF38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lastRenderedPageBreak/>
              <w:t xml:space="preserve">Utiliza alguna fuente de información.  Hace uso de cita de ideas de autores, pero no se aportan ideas y puntos de vista </w:t>
            </w:r>
            <w:r>
              <w:rPr>
                <w:rFonts w:ascii="Calibri" w:eastAsia="Calibri" w:hAnsi="Calibri" w:cs="Calibri"/>
                <w:color w:val="000000"/>
                <w:highlight w:val="white"/>
              </w:rPr>
              <w:t>originales propios.</w:t>
            </w:r>
          </w:p>
          <w:p w14:paraId="21C24E7D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3649C9C2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47CDE1BB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40599CFF" w14:textId="77777777" w:rsidR="00000000" w:rsidRDefault="00000000" w:rsidP="007E3CFB">
            <w:pPr>
              <w:rPr>
                <w:color w:val="00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48E8C937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rFonts w:ascii="Calibri" w:eastAsia="Calibri" w:hAnsi="Calibri" w:cs="Calibri"/>
                <w:color w:val="000000"/>
                <w:highlight w:val="white"/>
              </w:rPr>
              <w:lastRenderedPageBreak/>
              <w:t>No hace uso de fuentes fiables ni añade recursos o se utilizan ideas de otros autores sin citar.</w:t>
            </w:r>
          </w:p>
          <w:p w14:paraId="257C1002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237EEC14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57337C74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6D3A4907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7010780B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</w:p>
          <w:p w14:paraId="42DA2A6B" w14:textId="77777777" w:rsidR="00000000" w:rsidRDefault="00000000" w:rsidP="007E3CFB">
            <w:pPr>
              <w:rPr>
                <w:color w:val="000000"/>
                <w:highlight w:val="white"/>
              </w:rPr>
            </w:pPr>
          </w:p>
        </w:tc>
      </w:tr>
      <w:tr w:rsidR="007E3CFB" w14:paraId="0673710C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218DB6A8" w14:textId="77777777" w:rsidR="00000000" w:rsidRDefault="00000000" w:rsidP="007E3CFB">
            <w:pPr>
              <w:jc w:val="center"/>
              <w:rPr>
                <w:color w:val="FFFFFF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54A4FEF5" w14:textId="77777777" w:rsidR="00000000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58D5D21F" w14:textId="77777777" w:rsidR="00000000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1DEAD64A" w14:textId="77777777" w:rsidR="00000000" w:rsidRDefault="00000000" w:rsidP="007E3CFB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0.5 punto</w:t>
            </w:r>
            <w:r>
              <w:rPr>
                <w:color w:val="000000"/>
              </w:rPr>
              <w:t>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552BA55B" w14:textId="77777777" w:rsidR="00000000" w:rsidRDefault="00000000" w:rsidP="007E3CFB">
            <w:pPr>
              <w:jc w:val="center"/>
              <w:rPr>
                <w:color w:val="000000"/>
                <w:highlight w:val="white"/>
              </w:rPr>
            </w:pPr>
            <w:r>
              <w:rPr>
                <w:color w:val="000000"/>
              </w:rPr>
              <w:t>0 puntos</w:t>
            </w:r>
          </w:p>
        </w:tc>
      </w:tr>
    </w:tbl>
    <w:p w14:paraId="15C49CCC" w14:textId="77777777" w:rsidR="00000000" w:rsidRDefault="00000000"/>
    <w:sectPr w:rsidR="00A34658" w:rsidSect="00942569">
      <w:headerReference w:type="even" r:id="rId13"/>
      <w:headerReference w:type="default" r:id="rId14"/>
      <w:footerReference w:type="default" r:id="rId15"/>
      <w:head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BD63FA" w14:textId="77777777" w:rsidR="00277E5C" w:rsidRDefault="00277E5C" w:rsidP="00F565F3">
      <w:r>
        <w:separator/>
      </w:r>
    </w:p>
  </w:endnote>
  <w:endnote w:type="continuationSeparator" w:id="0">
    <w:p w14:paraId="31BBA23F" w14:textId="77777777" w:rsidR="00277E5C" w:rsidRDefault="00277E5C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675B0D6-56E5-41C6-B83D-DB1C8E151021}"/>
    <w:embedBold r:id="rId2" w:fontKey="{86755104-3135-46D1-8F50-7126DDD883C7}"/>
    <w:embedBoldItalic r:id="rId3" w:fontKey="{31D5162A-D750-425E-818C-92A777FBB1B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E01CB54D-6674-4364-A73F-E62C1B2326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78C403E-517B-4E6B-92C9-911258CA5DE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DB0EAC1-2DCD-4A0A-BDEB-E7B309E5177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F0103C5-B8C6-414C-AB48-D96D114DB69D}"/>
    <w:embedBold r:id="rId8" w:fontKey="{8C517FDB-F483-4761-853E-C806130BFF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DC17BCF-0E88-4822-BAE0-271AF4C56F01}"/>
    <w:embedBold r:id="rId10" w:fontKey="{A50CC102-9A72-42D3-84EF-5E35E92E584C}"/>
    <w:embedBoldItalic r:id="rId11" w:fontKey="{3538D945-CE11-4620-8D6C-7A2D8117E0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8015900-A138-4342-A885-2EA60F20C0B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6329C695-BE79-40F7-8FD3-7344F3ADCBC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3731375"/>
      <w:docPartObj>
        <w:docPartGallery w:val="Page Numbers (Bottom of Page)"/>
        <w:docPartUnique/>
      </w:docPartObj>
    </w:sdtPr>
    <w:sdtContent>
      <w:p w14:paraId="3AAC3DDE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6B8E5" w14:textId="77777777" w:rsidR="00277E5C" w:rsidRDefault="00277E5C" w:rsidP="00F565F3">
      <w:r>
        <w:separator/>
      </w:r>
    </w:p>
  </w:footnote>
  <w:footnote w:type="continuationSeparator" w:id="0">
    <w:p w14:paraId="6861E2AC" w14:textId="77777777" w:rsidR="00277E5C" w:rsidRDefault="00277E5C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94A6F" w14:textId="77777777" w:rsidR="00AD2A06" w:rsidRDefault="00000000">
    <w:pPr>
      <w:pStyle w:val="Encabezado"/>
    </w:pPr>
    <w:r>
      <w:rPr>
        <w:noProof/>
      </w:rPr>
      <w:pict w14:anchorId="2DA0850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AF98DB" w14:textId="77777777" w:rsidR="00663EAE" w:rsidRDefault="00000000" w:rsidP="00663EAE">
    <w:pPr>
      <w:pStyle w:val="Encabezado"/>
    </w:pPr>
    <w:r>
      <w:rPr>
        <w:noProof/>
      </w:rPr>
      <w:pict w14:anchorId="021C7D2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17FDE8" w14:textId="77777777" w:rsidR="00AD2A06" w:rsidRDefault="00000000">
    <w:pPr>
      <w:pStyle w:val="Encabezado"/>
    </w:pPr>
    <w:r>
      <w:rPr>
        <w:noProof/>
      </w:rPr>
      <w:pict w14:anchorId="19F9A3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C36DD"/>
    <w:multiLevelType w:val="hybridMultilevel"/>
    <w:tmpl w:val="252C715C"/>
    <w:lvl w:ilvl="0" w:tplc="DF3C8B4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06" w:hanging="360"/>
      </w:pPr>
    </w:lvl>
    <w:lvl w:ilvl="2" w:tplc="0C0A001B" w:tentative="1">
      <w:start w:val="1"/>
      <w:numFmt w:val="lowerRoman"/>
      <w:lvlText w:val="%3."/>
      <w:lvlJc w:val="right"/>
      <w:pPr>
        <w:ind w:left="2226" w:hanging="180"/>
      </w:pPr>
    </w:lvl>
    <w:lvl w:ilvl="3" w:tplc="0C0A000F" w:tentative="1">
      <w:start w:val="1"/>
      <w:numFmt w:val="decimal"/>
      <w:lvlText w:val="%4."/>
      <w:lvlJc w:val="left"/>
      <w:pPr>
        <w:ind w:left="2946" w:hanging="360"/>
      </w:pPr>
    </w:lvl>
    <w:lvl w:ilvl="4" w:tplc="0C0A0019" w:tentative="1">
      <w:start w:val="1"/>
      <w:numFmt w:val="lowerLetter"/>
      <w:lvlText w:val="%5."/>
      <w:lvlJc w:val="left"/>
      <w:pPr>
        <w:ind w:left="3666" w:hanging="360"/>
      </w:pPr>
    </w:lvl>
    <w:lvl w:ilvl="5" w:tplc="0C0A001B" w:tentative="1">
      <w:start w:val="1"/>
      <w:numFmt w:val="lowerRoman"/>
      <w:lvlText w:val="%6."/>
      <w:lvlJc w:val="right"/>
      <w:pPr>
        <w:ind w:left="4386" w:hanging="180"/>
      </w:pPr>
    </w:lvl>
    <w:lvl w:ilvl="6" w:tplc="0C0A000F" w:tentative="1">
      <w:start w:val="1"/>
      <w:numFmt w:val="decimal"/>
      <w:lvlText w:val="%7."/>
      <w:lvlJc w:val="left"/>
      <w:pPr>
        <w:ind w:left="5106" w:hanging="360"/>
      </w:pPr>
    </w:lvl>
    <w:lvl w:ilvl="7" w:tplc="0C0A0019" w:tentative="1">
      <w:start w:val="1"/>
      <w:numFmt w:val="lowerLetter"/>
      <w:lvlText w:val="%8."/>
      <w:lvlJc w:val="left"/>
      <w:pPr>
        <w:ind w:left="5826" w:hanging="360"/>
      </w:pPr>
    </w:lvl>
    <w:lvl w:ilvl="8" w:tplc="0C0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3AD71924"/>
    <w:multiLevelType w:val="hybridMultilevel"/>
    <w:tmpl w:val="53D81BFA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4DDE7500"/>
    <w:multiLevelType w:val="hybridMultilevel"/>
    <w:tmpl w:val="D04A1EFE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E00196A"/>
    <w:multiLevelType w:val="multilevel"/>
    <w:tmpl w:val="381E3B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5BB16742"/>
    <w:multiLevelType w:val="hybridMultilevel"/>
    <w:tmpl w:val="36305740"/>
    <w:lvl w:ilvl="0" w:tplc="0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7D0B60"/>
    <w:multiLevelType w:val="multilevel"/>
    <w:tmpl w:val="0DF266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5"/>
  </w:num>
  <w:num w:numId="2" w16cid:durableId="854616120">
    <w:abstractNumId w:val="7"/>
  </w:num>
  <w:num w:numId="3" w16cid:durableId="1313753251">
    <w:abstractNumId w:val="4"/>
  </w:num>
  <w:num w:numId="4" w16cid:durableId="1708527299">
    <w:abstractNumId w:val="0"/>
  </w:num>
  <w:num w:numId="5" w16cid:durableId="343358894">
    <w:abstractNumId w:val="6"/>
  </w:num>
  <w:num w:numId="6" w16cid:durableId="164059024">
    <w:abstractNumId w:val="3"/>
  </w:num>
  <w:num w:numId="7" w16cid:durableId="649285423">
    <w:abstractNumId w:val="1"/>
  </w:num>
  <w:num w:numId="8" w16cid:durableId="8478687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77E5C"/>
    <w:rsid w:val="0029222A"/>
    <w:rsid w:val="002C2B51"/>
    <w:rsid w:val="002F4E08"/>
    <w:rsid w:val="00303ACB"/>
    <w:rsid w:val="00377686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93566"/>
    <w:rsid w:val="00DA6FDF"/>
    <w:rsid w:val="00DB1F5A"/>
    <w:rsid w:val="00DB4278"/>
    <w:rsid w:val="00DD66D8"/>
    <w:rsid w:val="00DF32EE"/>
    <w:rsid w:val="00E36386"/>
    <w:rsid w:val="00E47317"/>
    <w:rsid w:val="00E865E7"/>
    <w:rsid w:val="00EA639B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4CA44B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B4278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character" w:customStyle="1" w:styleId="normaltextrun">
    <w:name w:val="normaltextrun"/>
    <w:basedOn w:val="Fuentedeprrafopredeter"/>
    <w:rsid w:val="00DB4278"/>
  </w:style>
  <w:style w:type="character" w:customStyle="1" w:styleId="eop">
    <w:name w:val="eop"/>
    <w:basedOn w:val="Fuentedeprrafopredeter"/>
    <w:rsid w:val="00DB4278"/>
  </w:style>
  <w:style w:type="character" w:styleId="Mencinsinresolver">
    <w:name w:val="Unresolved Mention"/>
    <w:basedOn w:val="Fuentedeprrafopredeter"/>
    <w:uiPriority w:val="99"/>
    <w:semiHidden/>
    <w:unhideWhenUsed/>
    <w:rsid w:val="00DB42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dev.mysql.com/downloads/workbench/" TargetMode="Externa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apachefriends.org/es/index.html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C448BA3E-CB29-49DD-B0B2-DB6C03DC9E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977</Words>
  <Characters>5378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Begoña Jiménez</cp:lastModifiedBy>
  <cp:revision>3</cp:revision>
  <dcterms:created xsi:type="dcterms:W3CDTF">2023-07-28T06:47:00Z</dcterms:created>
  <dcterms:modified xsi:type="dcterms:W3CDTF">2023-10-01T12:03:00Z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